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8258" w14:textId="77777777" w:rsidR="00310A9A" w:rsidRPr="00310A9A" w:rsidRDefault="00310A9A" w:rsidP="00495699">
      <w:pPr>
        <w:spacing w:after="0" w:line="360" w:lineRule="auto"/>
        <w:jc w:val="both"/>
        <w:rPr>
          <w:b/>
          <w:bCs/>
        </w:rPr>
      </w:pPr>
      <w:r w:rsidRPr="00310A9A">
        <w:rPr>
          <w:b/>
          <w:bCs/>
        </w:rPr>
        <w:t xml:space="preserve">Federico </w:t>
      </w:r>
      <w:proofErr w:type="spellStart"/>
      <w:r w:rsidRPr="00310A9A">
        <w:rPr>
          <w:b/>
          <w:bCs/>
        </w:rPr>
        <w:t>Toffano</w:t>
      </w:r>
      <w:proofErr w:type="spellEnd"/>
    </w:p>
    <w:p w14:paraId="4C2357D0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Si diploma in violoncello al </w:t>
      </w:r>
      <w:r w:rsidR="00495699">
        <w:t>C</w:t>
      </w:r>
      <w:r w:rsidRPr="00310A9A">
        <w:t>onservatorio</w:t>
      </w:r>
      <w:r w:rsidR="00495699">
        <w:t xml:space="preserve"> “Arrigo </w:t>
      </w:r>
      <w:proofErr w:type="spellStart"/>
      <w:r w:rsidR="00495699">
        <w:t>Pedrollo</w:t>
      </w:r>
      <w:proofErr w:type="spellEnd"/>
      <w:r w:rsidR="00495699">
        <w:t>”</w:t>
      </w:r>
      <w:r w:rsidRPr="00310A9A">
        <w:t xml:space="preserve"> di Vicenza nel 2009 sotto la guida di Gianantonio Viero. </w:t>
      </w:r>
    </w:p>
    <w:p w14:paraId="02ECAB58" w14:textId="77777777" w:rsidR="00310A9A" w:rsidRPr="00310A9A" w:rsidRDefault="00310A9A" w:rsidP="00495699">
      <w:pPr>
        <w:spacing w:after="0" w:line="360" w:lineRule="auto"/>
        <w:jc w:val="both"/>
      </w:pPr>
      <w:r w:rsidRPr="00310A9A">
        <w:t>Dal 2009 al 2011 studia con Giovanni Gnocchi all’</w:t>
      </w:r>
      <w:r w:rsidR="00495699">
        <w:t>”</w:t>
      </w:r>
      <w:r w:rsidRPr="00310A9A">
        <w:t>Accademia di Imola</w:t>
      </w:r>
      <w:r w:rsidR="00495699">
        <w:t>”</w:t>
      </w:r>
      <w:r w:rsidRPr="00310A9A">
        <w:t xml:space="preserve"> e parallelamente con Mario Brunello all’</w:t>
      </w:r>
      <w:r w:rsidR="00495699">
        <w:t>”</w:t>
      </w:r>
      <w:r w:rsidRPr="00310A9A">
        <w:t>Antiruggine</w:t>
      </w:r>
      <w:r w:rsidR="00495699">
        <w:t>”</w:t>
      </w:r>
      <w:r w:rsidRPr="00310A9A">
        <w:t xml:space="preserve"> di Castelfranco Veneto. </w:t>
      </w:r>
    </w:p>
    <w:p w14:paraId="4C760E35" w14:textId="77777777" w:rsidR="00310A9A" w:rsidRPr="00310A9A" w:rsidRDefault="00310A9A" w:rsidP="00495699">
      <w:pPr>
        <w:spacing w:after="0" w:line="360" w:lineRule="auto"/>
        <w:jc w:val="both"/>
      </w:pPr>
      <w:r w:rsidRPr="00310A9A">
        <w:t>Nel 2011 risulta primo idoneo all’audizione dell’orchestra dell’</w:t>
      </w:r>
      <w:r w:rsidR="00495699">
        <w:t>”A</w:t>
      </w:r>
      <w:r w:rsidRPr="00310A9A">
        <w:t xml:space="preserve">rena di </w:t>
      </w:r>
      <w:proofErr w:type="spellStart"/>
      <w:proofErr w:type="gramStart"/>
      <w:r w:rsidRPr="00310A9A">
        <w:t>Veron</w:t>
      </w:r>
      <w:r w:rsidR="00495699">
        <w:t>”</w:t>
      </w:r>
      <w:r w:rsidRPr="00310A9A">
        <w:t>a</w:t>
      </w:r>
      <w:proofErr w:type="spellEnd"/>
      <w:r w:rsidRPr="00310A9A">
        <w:t>.</w:t>
      </w:r>
      <w:proofErr w:type="gramEnd"/>
      <w:r w:rsidRPr="00310A9A">
        <w:t xml:space="preserve"> Nello stesso anno vince l’audizione come primo violoncello con l’</w:t>
      </w:r>
      <w:r w:rsidR="00495699">
        <w:t>”</w:t>
      </w:r>
      <w:r w:rsidRPr="00310A9A">
        <w:t>EUBO</w:t>
      </w:r>
      <w:r w:rsidR="00495699">
        <w:t>”</w:t>
      </w:r>
      <w:r w:rsidRPr="00310A9A">
        <w:t xml:space="preserve"> (</w:t>
      </w:r>
      <w:proofErr w:type="spellStart"/>
      <w:r w:rsidRPr="00495699">
        <w:rPr>
          <w:i/>
        </w:rPr>
        <w:t>European</w:t>
      </w:r>
      <w:proofErr w:type="spellEnd"/>
      <w:r w:rsidRPr="00495699">
        <w:rPr>
          <w:i/>
        </w:rPr>
        <w:t xml:space="preserve"> Union </w:t>
      </w:r>
      <w:proofErr w:type="spellStart"/>
      <w:r w:rsidRPr="00495699">
        <w:rPr>
          <w:i/>
        </w:rPr>
        <w:t>Baroque</w:t>
      </w:r>
      <w:proofErr w:type="spellEnd"/>
      <w:r w:rsidRPr="00495699">
        <w:rPr>
          <w:i/>
        </w:rPr>
        <w:t xml:space="preserve"> Orchestra</w:t>
      </w:r>
      <w:r w:rsidRPr="00310A9A">
        <w:t xml:space="preserve">) iniziando così un percorso musicale che lo porterà poi a suonare con i più importanti gruppi specializzanti nella prassi esecutiva barocca. </w:t>
      </w:r>
    </w:p>
    <w:p w14:paraId="680BECC8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Nel 2013 consegue il Master in Violoncello Barocco presso la </w:t>
      </w:r>
      <w:r w:rsidR="00495699">
        <w:t>“</w:t>
      </w:r>
      <w:r w:rsidRPr="00310A9A">
        <w:t>Royal Academy of Music</w:t>
      </w:r>
      <w:r w:rsidR="00495699">
        <w:t>”</w:t>
      </w:r>
      <w:r w:rsidRPr="00310A9A">
        <w:t xml:space="preserve"> di Londra studian</w:t>
      </w:r>
      <w:r w:rsidR="00495699">
        <w:t>d</w:t>
      </w:r>
      <w:r w:rsidRPr="00310A9A">
        <w:t xml:space="preserve">o con Jonathan Manson. </w:t>
      </w:r>
    </w:p>
    <w:p w14:paraId="2C87AA38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Dal 2013 al 2017 anni è stato primo violoncello dell’orchestra il </w:t>
      </w:r>
      <w:r w:rsidRPr="00495699">
        <w:rPr>
          <w:i/>
        </w:rPr>
        <w:t>Pomo d’oro</w:t>
      </w:r>
      <w:r w:rsidRPr="00310A9A">
        <w:t xml:space="preserve">. </w:t>
      </w:r>
    </w:p>
    <w:p w14:paraId="6B99FFF5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Ora suona regolarmente con la </w:t>
      </w:r>
      <w:proofErr w:type="spellStart"/>
      <w:r w:rsidRPr="00495699">
        <w:rPr>
          <w:i/>
        </w:rPr>
        <w:t>Venice</w:t>
      </w:r>
      <w:proofErr w:type="spellEnd"/>
      <w:r w:rsidRPr="00495699">
        <w:rPr>
          <w:i/>
        </w:rPr>
        <w:t xml:space="preserve"> </w:t>
      </w:r>
      <w:proofErr w:type="spellStart"/>
      <w:r w:rsidRPr="00495699">
        <w:rPr>
          <w:i/>
        </w:rPr>
        <w:t>Baroque</w:t>
      </w:r>
      <w:proofErr w:type="spellEnd"/>
      <w:r w:rsidRPr="00495699">
        <w:rPr>
          <w:i/>
        </w:rPr>
        <w:t xml:space="preserve"> Orchestra</w:t>
      </w:r>
      <w:r w:rsidRPr="00310A9A">
        <w:t xml:space="preserve">, con </w:t>
      </w:r>
      <w:proofErr w:type="spellStart"/>
      <w:r w:rsidRPr="00495699">
        <w:rPr>
          <w:i/>
        </w:rPr>
        <w:t>Les</w:t>
      </w:r>
      <w:proofErr w:type="spellEnd"/>
      <w:r w:rsidRPr="00495699">
        <w:rPr>
          <w:i/>
        </w:rPr>
        <w:t xml:space="preserve"> </w:t>
      </w:r>
      <w:proofErr w:type="spellStart"/>
      <w:r w:rsidRPr="00495699">
        <w:rPr>
          <w:i/>
        </w:rPr>
        <w:t>Musiciens</w:t>
      </w:r>
      <w:proofErr w:type="spellEnd"/>
      <w:r w:rsidRPr="00495699">
        <w:rPr>
          <w:i/>
        </w:rPr>
        <w:t xml:space="preserve"> </w:t>
      </w:r>
      <w:proofErr w:type="spellStart"/>
      <w:r w:rsidRPr="00495699">
        <w:rPr>
          <w:i/>
        </w:rPr>
        <w:t>du</w:t>
      </w:r>
      <w:proofErr w:type="spellEnd"/>
      <w:r w:rsidRPr="00495699">
        <w:rPr>
          <w:i/>
        </w:rPr>
        <w:t xml:space="preserve"> </w:t>
      </w:r>
      <w:proofErr w:type="gramStart"/>
      <w:r w:rsidRPr="00495699">
        <w:rPr>
          <w:i/>
        </w:rPr>
        <w:t>Louvre</w:t>
      </w:r>
      <w:r w:rsidRPr="00310A9A">
        <w:t xml:space="preserve">  e</w:t>
      </w:r>
      <w:proofErr w:type="gramEnd"/>
      <w:r w:rsidRPr="00310A9A">
        <w:t xml:space="preserve"> </w:t>
      </w:r>
      <w:r w:rsidRPr="00495699">
        <w:rPr>
          <w:i/>
        </w:rPr>
        <w:t>Concerto Romano.</w:t>
      </w:r>
      <w:r w:rsidRPr="00310A9A">
        <w:t xml:space="preserve"> </w:t>
      </w:r>
    </w:p>
    <w:p w14:paraId="0DFD3D23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Dal 2013 al 2022 Federico ha suonato nei più importanti teatri e sale da concerto: </w:t>
      </w:r>
      <w:r w:rsidRPr="00495699">
        <w:rPr>
          <w:i/>
        </w:rPr>
        <w:t xml:space="preserve">Carnegie </w:t>
      </w:r>
      <w:r w:rsidR="00495699" w:rsidRPr="00495699">
        <w:rPr>
          <w:i/>
        </w:rPr>
        <w:t>H</w:t>
      </w:r>
      <w:r w:rsidRPr="00495699">
        <w:rPr>
          <w:i/>
        </w:rPr>
        <w:t>all</w:t>
      </w:r>
      <w:r w:rsidRPr="00310A9A">
        <w:t xml:space="preserve"> di New York, </w:t>
      </w:r>
      <w:r w:rsidRPr="00495699">
        <w:rPr>
          <w:i/>
        </w:rPr>
        <w:t xml:space="preserve">Walt Disney </w:t>
      </w:r>
      <w:r w:rsidR="00495699" w:rsidRPr="00495699">
        <w:rPr>
          <w:i/>
        </w:rPr>
        <w:t>C</w:t>
      </w:r>
      <w:r w:rsidRPr="00495699">
        <w:rPr>
          <w:i/>
        </w:rPr>
        <w:t xml:space="preserve">oncert </w:t>
      </w:r>
      <w:r w:rsidR="00495699" w:rsidRPr="00495699">
        <w:rPr>
          <w:i/>
        </w:rPr>
        <w:t>H</w:t>
      </w:r>
      <w:r w:rsidRPr="00495699">
        <w:rPr>
          <w:i/>
        </w:rPr>
        <w:t>all</w:t>
      </w:r>
      <w:r w:rsidRPr="00310A9A">
        <w:t xml:space="preserve"> di Los Angeles, </w:t>
      </w:r>
      <w:r w:rsidRPr="00495699">
        <w:rPr>
          <w:i/>
        </w:rPr>
        <w:t xml:space="preserve">Theatre </w:t>
      </w:r>
      <w:proofErr w:type="spellStart"/>
      <w:r w:rsidRPr="00495699">
        <w:rPr>
          <w:i/>
        </w:rPr>
        <w:t>des</w:t>
      </w:r>
      <w:proofErr w:type="spellEnd"/>
      <w:r w:rsidRPr="00495699">
        <w:rPr>
          <w:i/>
        </w:rPr>
        <w:t xml:space="preserve"> Champs </w:t>
      </w:r>
      <w:proofErr w:type="spellStart"/>
      <w:r w:rsidRPr="00495699">
        <w:rPr>
          <w:i/>
        </w:rPr>
        <w:t>Elysees</w:t>
      </w:r>
      <w:proofErr w:type="spellEnd"/>
      <w:r w:rsidRPr="00310A9A">
        <w:t xml:space="preserve"> di Parigi, </w:t>
      </w:r>
      <w:r w:rsidRPr="00495699">
        <w:rPr>
          <w:i/>
        </w:rPr>
        <w:t xml:space="preserve">Wigmore </w:t>
      </w:r>
      <w:r w:rsidR="00495699" w:rsidRPr="00495699">
        <w:rPr>
          <w:i/>
        </w:rPr>
        <w:t>H</w:t>
      </w:r>
      <w:r w:rsidRPr="00495699">
        <w:rPr>
          <w:i/>
        </w:rPr>
        <w:t>all</w:t>
      </w:r>
      <w:r w:rsidRPr="00310A9A">
        <w:t xml:space="preserve"> di Londra, </w:t>
      </w:r>
      <w:proofErr w:type="spellStart"/>
      <w:r w:rsidRPr="00495699">
        <w:rPr>
          <w:i/>
        </w:rPr>
        <w:t>Barbican</w:t>
      </w:r>
      <w:proofErr w:type="spellEnd"/>
      <w:r w:rsidRPr="00495699">
        <w:rPr>
          <w:i/>
        </w:rPr>
        <w:t xml:space="preserve"> Centre</w:t>
      </w:r>
      <w:r w:rsidRPr="00310A9A">
        <w:t xml:space="preserve"> di Londra, </w:t>
      </w:r>
      <w:proofErr w:type="spellStart"/>
      <w:r w:rsidRPr="00310A9A">
        <w:t>C</w:t>
      </w:r>
      <w:r w:rsidRPr="00495699">
        <w:rPr>
          <w:i/>
        </w:rPr>
        <w:t>oncertgebouw</w:t>
      </w:r>
      <w:proofErr w:type="spellEnd"/>
      <w:r w:rsidRPr="00310A9A">
        <w:t xml:space="preserve"> di Amsterdam, </w:t>
      </w:r>
      <w:proofErr w:type="spellStart"/>
      <w:r w:rsidRPr="00495699">
        <w:rPr>
          <w:i/>
        </w:rPr>
        <w:t>Bozar</w:t>
      </w:r>
      <w:proofErr w:type="spellEnd"/>
      <w:r w:rsidRPr="00310A9A">
        <w:t xml:space="preserve"> di Bruxelles</w:t>
      </w:r>
      <w:r w:rsidRPr="00495699">
        <w:rPr>
          <w:i/>
        </w:rPr>
        <w:t xml:space="preserve">, </w:t>
      </w:r>
      <w:proofErr w:type="spellStart"/>
      <w:r w:rsidRPr="00495699">
        <w:rPr>
          <w:i/>
        </w:rPr>
        <w:t>P</w:t>
      </w:r>
      <w:r w:rsidR="00495699" w:rsidRPr="00495699">
        <w:rPr>
          <w:i/>
        </w:rPr>
        <w:t>h</w:t>
      </w:r>
      <w:r w:rsidRPr="00495699">
        <w:rPr>
          <w:i/>
        </w:rPr>
        <w:t>ilarmonica</w:t>
      </w:r>
      <w:proofErr w:type="spellEnd"/>
      <w:r w:rsidRPr="00310A9A">
        <w:t xml:space="preserve"> di Berlino</w:t>
      </w:r>
      <w:r w:rsidRPr="00495699">
        <w:rPr>
          <w:i/>
        </w:rPr>
        <w:t>, Musikverein</w:t>
      </w:r>
      <w:r w:rsidRPr="00310A9A">
        <w:t xml:space="preserve"> di Vienna, </w:t>
      </w:r>
      <w:proofErr w:type="spellStart"/>
      <w:r w:rsidRPr="00495699">
        <w:rPr>
          <w:i/>
        </w:rPr>
        <w:t>Konzerthaus</w:t>
      </w:r>
      <w:proofErr w:type="spellEnd"/>
      <w:r w:rsidRPr="00310A9A">
        <w:t xml:space="preserve"> di Vienna, </w:t>
      </w:r>
      <w:r w:rsidRPr="00495699">
        <w:rPr>
          <w:i/>
        </w:rPr>
        <w:t>Tokyo Opera City</w:t>
      </w:r>
      <w:r w:rsidRPr="00310A9A">
        <w:t xml:space="preserve">, </w:t>
      </w:r>
      <w:r w:rsidRPr="00495699">
        <w:rPr>
          <w:i/>
        </w:rPr>
        <w:t>Teatro Colon</w:t>
      </w:r>
      <w:r w:rsidRPr="00310A9A">
        <w:t xml:space="preserve"> di Buenos Aires, </w:t>
      </w:r>
      <w:r w:rsidRPr="00495699">
        <w:rPr>
          <w:i/>
        </w:rPr>
        <w:t>Sala Sao Paulo</w:t>
      </w:r>
      <w:r w:rsidRPr="00310A9A">
        <w:t xml:space="preserve"> di San Paolo, </w:t>
      </w:r>
      <w:r w:rsidRPr="00495699">
        <w:rPr>
          <w:i/>
        </w:rPr>
        <w:t>Teatro La Fenice</w:t>
      </w:r>
      <w:r w:rsidRPr="00310A9A">
        <w:t xml:space="preserve"> di Venezia.</w:t>
      </w:r>
    </w:p>
    <w:p w14:paraId="471F272E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Ha inciso per le seguenti case discografiche: Erato, Sony, Deutsche </w:t>
      </w:r>
      <w:proofErr w:type="spellStart"/>
      <w:r w:rsidRPr="00310A9A">
        <w:t>Grammophon</w:t>
      </w:r>
      <w:proofErr w:type="spellEnd"/>
      <w:r w:rsidRPr="00310A9A">
        <w:t xml:space="preserve">, </w:t>
      </w:r>
      <w:proofErr w:type="spellStart"/>
      <w:r w:rsidRPr="00310A9A">
        <w:t>Naive</w:t>
      </w:r>
      <w:proofErr w:type="spellEnd"/>
      <w:r w:rsidRPr="00310A9A">
        <w:t xml:space="preserve">. Alfa, </w:t>
      </w:r>
      <w:proofErr w:type="spellStart"/>
      <w:r w:rsidRPr="00310A9A">
        <w:t>Panclassic</w:t>
      </w:r>
      <w:proofErr w:type="spellEnd"/>
      <w:r w:rsidRPr="00310A9A">
        <w:t xml:space="preserve"> e </w:t>
      </w:r>
      <w:proofErr w:type="spellStart"/>
      <w:r w:rsidRPr="00310A9A">
        <w:t>Brilliant</w:t>
      </w:r>
      <w:proofErr w:type="spellEnd"/>
      <w:r w:rsidRPr="00310A9A">
        <w:t xml:space="preserve">. </w:t>
      </w:r>
    </w:p>
    <w:p w14:paraId="112EE3C9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Nel 2016 fonda il </w:t>
      </w:r>
      <w:proofErr w:type="spellStart"/>
      <w:r w:rsidRPr="00495699">
        <w:rPr>
          <w:i/>
        </w:rPr>
        <w:t>Bacharo</w:t>
      </w:r>
      <w:proofErr w:type="spellEnd"/>
      <w:r w:rsidRPr="00495699">
        <w:rPr>
          <w:i/>
        </w:rPr>
        <w:t xml:space="preserve"> </w:t>
      </w:r>
      <w:r w:rsidR="00495699" w:rsidRPr="00495699">
        <w:rPr>
          <w:i/>
        </w:rPr>
        <w:t>T</w:t>
      </w:r>
      <w:r w:rsidRPr="00495699">
        <w:rPr>
          <w:i/>
        </w:rPr>
        <w:t>our</w:t>
      </w:r>
      <w:r w:rsidRPr="00310A9A">
        <w:t>: la musica di Bach nei bacari veneziani.</w:t>
      </w:r>
    </w:p>
    <w:p w14:paraId="4EE541DA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Dal 2018 suona con il </w:t>
      </w:r>
      <w:r w:rsidR="00495699">
        <w:t>Q</w:t>
      </w:r>
      <w:r w:rsidRPr="00310A9A">
        <w:t>uartetto Delfico.</w:t>
      </w:r>
    </w:p>
    <w:p w14:paraId="4C1C2C00" w14:textId="77777777" w:rsidR="00310A9A" w:rsidRPr="00310A9A" w:rsidRDefault="00310A9A" w:rsidP="00495699">
      <w:pPr>
        <w:spacing w:after="0" w:line="360" w:lineRule="auto"/>
        <w:jc w:val="both"/>
      </w:pPr>
      <w:r w:rsidRPr="00310A9A">
        <w:t xml:space="preserve">Dal 2021 insegna violoncello al </w:t>
      </w:r>
      <w:r w:rsidR="00495699">
        <w:t>C</w:t>
      </w:r>
      <w:r w:rsidRPr="00310A9A">
        <w:t>onservatorio “A. Corelli” di Messina.</w:t>
      </w:r>
    </w:p>
    <w:p w14:paraId="6FD0D3BD" w14:textId="77777777" w:rsidR="0018547A" w:rsidRDefault="0018547A"/>
    <w:sectPr w:rsidR="00185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9A"/>
    <w:rsid w:val="001267BF"/>
    <w:rsid w:val="0018547A"/>
    <w:rsid w:val="00310A9A"/>
    <w:rsid w:val="004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98E4"/>
  <w15:docId w15:val="{C6350333-153E-4D18-B2A4-FB7A90F5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stazione10</dc:creator>
  <cp:lastModifiedBy>Antonio Susani</cp:lastModifiedBy>
  <cp:revision>2</cp:revision>
  <dcterms:created xsi:type="dcterms:W3CDTF">2022-10-17T14:59:00Z</dcterms:created>
  <dcterms:modified xsi:type="dcterms:W3CDTF">2022-10-17T14:59:00Z</dcterms:modified>
</cp:coreProperties>
</file>